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3BDB" w14:textId="77777777" w:rsidR="00A45497" w:rsidRDefault="00A45497" w:rsidP="00A45497">
      <w:pPr>
        <w:widowControl w:val="0"/>
        <w:adjustRightInd w:val="0"/>
        <w:spacing w:after="0" w:line="240" w:lineRule="auto"/>
        <w:textAlignment w:val="baseline"/>
        <w:rPr>
          <w:rFonts w:ascii="Arial Narrow" w:eastAsia="Calibri" w:hAnsi="Arial Narrow" w:cs="Times New Roman"/>
          <w:szCs w:val="24"/>
          <w:lang w:eastAsia="ar-SA"/>
        </w:rPr>
      </w:pPr>
    </w:p>
    <w:p w14:paraId="32705E4C" w14:textId="77777777" w:rsidR="00B019CB" w:rsidRPr="00B019CB" w:rsidRDefault="00B019CB" w:rsidP="00B019CB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noProof w:val="0"/>
          <w:kern w:val="0"/>
          <w:sz w:val="22"/>
          <w:lang w:val="it-IT"/>
          <w14:ligatures w14:val="none"/>
        </w:rPr>
      </w:pPr>
    </w:p>
    <w:p w14:paraId="1BDE4614" w14:textId="77777777" w:rsidR="00B019CB" w:rsidRPr="00B019CB" w:rsidRDefault="00B019CB" w:rsidP="00B019CB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noProof w:val="0"/>
          <w:kern w:val="0"/>
          <w:szCs w:val="24"/>
          <w:lang w:val="it-IT"/>
          <w14:ligatures w14:val="none"/>
        </w:rPr>
      </w:pPr>
      <w:r w:rsidRPr="00B019CB">
        <w:rPr>
          <w:rFonts w:ascii="Arial Narrow" w:eastAsia="Calibri" w:hAnsi="Arial Narrow" w:cs="Times New Roman"/>
          <w:b/>
          <w:bCs/>
          <w:noProof w:val="0"/>
          <w:kern w:val="0"/>
          <w:szCs w:val="24"/>
          <w:lang w:val="it-IT"/>
          <w14:ligatures w14:val="none"/>
        </w:rPr>
        <w:t xml:space="preserve">Lista funcțiilor sensibile la nivelul </w:t>
      </w:r>
    </w:p>
    <w:p w14:paraId="39333725" w14:textId="3EA859DF" w:rsidR="00B019CB" w:rsidRPr="00B019CB" w:rsidRDefault="009801DB" w:rsidP="00B019CB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noProof w:val="0"/>
          <w:kern w:val="0"/>
          <w:szCs w:val="24"/>
          <w:lang w:val="it-IT"/>
          <w14:ligatures w14:val="none"/>
        </w:rPr>
      </w:pPr>
      <w:r>
        <w:rPr>
          <w:rFonts w:ascii="Arial Narrow" w:eastAsia="Calibri" w:hAnsi="Arial Narrow" w:cs="Times New Roman"/>
          <w:b/>
          <w:bCs/>
          <w:noProof w:val="0"/>
          <w:kern w:val="0"/>
          <w:szCs w:val="24"/>
          <w:lang w:val="it-IT"/>
          <w14:ligatures w14:val="none"/>
        </w:rPr>
        <w:t>...............................................</w:t>
      </w:r>
      <w:r w:rsidR="00EE71E9">
        <w:rPr>
          <w:rFonts w:ascii="Arial Narrow" w:eastAsia="Calibri" w:hAnsi="Arial Narrow" w:cs="Times New Roman"/>
          <w:b/>
          <w:bCs/>
          <w:noProof w:val="0"/>
          <w:kern w:val="0"/>
          <w:szCs w:val="24"/>
          <w:lang w:val="it-IT"/>
          <w14:ligatures w14:val="none"/>
        </w:rPr>
        <w:t xml:space="preserve"> </w:t>
      </w:r>
      <w:r w:rsidR="00B019CB" w:rsidRPr="00B019CB">
        <w:rPr>
          <w:rFonts w:ascii="Arial Narrow" w:eastAsia="Calibri" w:hAnsi="Arial Narrow" w:cs="Times New Roman"/>
          <w:b/>
          <w:bCs/>
          <w:noProof w:val="0"/>
          <w:kern w:val="0"/>
          <w:szCs w:val="24"/>
          <w:lang w:val="it-IT"/>
          <w14:ligatures w14:val="none"/>
        </w:rPr>
        <w:t>din cadrul UDJG</w:t>
      </w:r>
    </w:p>
    <w:p w14:paraId="7CD76406" w14:textId="77777777" w:rsidR="00B019CB" w:rsidRPr="00B019CB" w:rsidRDefault="00B019CB" w:rsidP="00B019CB">
      <w:pPr>
        <w:spacing w:after="200" w:line="276" w:lineRule="auto"/>
        <w:rPr>
          <w:rFonts w:ascii="Arial Narrow" w:eastAsia="Calibri" w:hAnsi="Arial Narrow" w:cs="Times New Roman"/>
          <w:b/>
          <w:bCs/>
          <w:noProof w:val="0"/>
          <w:kern w:val="0"/>
          <w:sz w:val="22"/>
          <w:lang w:val="it-IT"/>
          <w14:ligatures w14:val="none"/>
        </w:rPr>
      </w:pPr>
    </w:p>
    <w:tbl>
      <w:tblPr>
        <w:tblStyle w:val="TableGrid1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1170"/>
        <w:gridCol w:w="4320"/>
        <w:gridCol w:w="1170"/>
      </w:tblGrid>
      <w:tr w:rsidR="00B019CB" w:rsidRPr="00B019CB" w14:paraId="6A04C8B4" w14:textId="77777777" w:rsidTr="00D86CF4"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E25355C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</w:pPr>
            <w:r w:rsidRPr="00B019CB"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  <w:t>Nr.</w:t>
            </w:r>
          </w:p>
          <w:p w14:paraId="247CFBF1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</w:pPr>
            <w:proofErr w:type="gramStart"/>
            <w:r w:rsidRPr="00B019CB"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  <w:t>crt</w:t>
            </w:r>
            <w:proofErr w:type="gramEnd"/>
            <w:r w:rsidRPr="00B019CB"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9DA0738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</w:pPr>
            <w:r w:rsidRPr="00B019CB"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  <w:t>Denumire funcție sensibilă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C53D1CC" w14:textId="6E4BA43E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  <w:t xml:space="preserve">Numele </w:t>
            </w:r>
            <w:r w:rsidRPr="00B019CB"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  <w:t>și prenumele persoanei care deține funcția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6A472DF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</w:pPr>
            <w:r w:rsidRPr="00B019CB"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  <w:t>Riscuri asociate funcțiilor sensibile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DD7C747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</w:pPr>
            <w:r w:rsidRPr="00B019CB">
              <w:rPr>
                <w:rFonts w:ascii="Arial Narrow" w:eastAsia="Calibri" w:hAnsi="Arial Narrow" w:cs="Times New Roman"/>
                <w:b/>
                <w:bCs/>
                <w:noProof w:val="0"/>
                <w:sz w:val="20"/>
                <w:szCs w:val="20"/>
                <w:lang w:val="en-US"/>
              </w:rPr>
              <w:t>Nivelul de sensibilitate al funcției</w:t>
            </w:r>
          </w:p>
        </w:tc>
      </w:tr>
      <w:tr w:rsidR="00B019CB" w:rsidRPr="00B019CB" w14:paraId="388D0039" w14:textId="77777777" w:rsidTr="00D86CF4">
        <w:tc>
          <w:tcPr>
            <w:tcW w:w="540" w:type="dxa"/>
          </w:tcPr>
          <w:p w14:paraId="5494A065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16"/>
                <w:szCs w:val="16"/>
                <w:lang w:val="en-US"/>
              </w:rPr>
            </w:pPr>
            <w:r w:rsidRPr="00B019CB">
              <w:rPr>
                <w:rFonts w:ascii="Arial Narrow" w:eastAsia="Calibri" w:hAnsi="Arial Narrow" w:cs="Times New Roman"/>
                <w:bCs/>
                <w:noProof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2340" w:type="dxa"/>
          </w:tcPr>
          <w:p w14:paraId="64DA17F5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16"/>
                <w:szCs w:val="16"/>
                <w:lang w:val="en-US"/>
              </w:rPr>
            </w:pPr>
            <w:r w:rsidRPr="00B019CB">
              <w:rPr>
                <w:rFonts w:ascii="Arial Narrow" w:eastAsia="Calibri" w:hAnsi="Arial Narrow" w:cs="Times New Roman"/>
                <w:bCs/>
                <w:noProof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170" w:type="dxa"/>
          </w:tcPr>
          <w:p w14:paraId="1DD606F8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16"/>
                <w:szCs w:val="16"/>
                <w:lang w:val="en-US"/>
              </w:rPr>
            </w:pPr>
            <w:r w:rsidRPr="00B019CB">
              <w:rPr>
                <w:rFonts w:ascii="Arial Narrow" w:eastAsia="Calibri" w:hAnsi="Arial Narrow" w:cs="Times New Roman"/>
                <w:bCs/>
                <w:noProof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4320" w:type="dxa"/>
          </w:tcPr>
          <w:p w14:paraId="36D62053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16"/>
                <w:szCs w:val="16"/>
                <w:lang w:val="en-US"/>
              </w:rPr>
            </w:pPr>
            <w:r w:rsidRPr="00B019CB">
              <w:rPr>
                <w:rFonts w:ascii="Arial Narrow" w:eastAsia="Calibri" w:hAnsi="Arial Narrow" w:cs="Times New Roman"/>
                <w:bCs/>
                <w:noProof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1170" w:type="dxa"/>
          </w:tcPr>
          <w:p w14:paraId="4FA2EDE3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16"/>
                <w:szCs w:val="16"/>
                <w:lang w:val="en-US"/>
              </w:rPr>
            </w:pPr>
            <w:r w:rsidRPr="00B019CB">
              <w:rPr>
                <w:rFonts w:ascii="Arial Narrow" w:eastAsia="Calibri" w:hAnsi="Arial Narrow" w:cs="Times New Roman"/>
                <w:bCs/>
                <w:noProof w:val="0"/>
                <w:sz w:val="16"/>
                <w:szCs w:val="16"/>
                <w:lang w:val="en-US"/>
              </w:rPr>
              <w:t>4</w:t>
            </w:r>
          </w:p>
        </w:tc>
      </w:tr>
      <w:tr w:rsidR="00B019CB" w:rsidRPr="00B019CB" w14:paraId="0B76FB0C" w14:textId="77777777" w:rsidTr="00D86CF4">
        <w:tc>
          <w:tcPr>
            <w:tcW w:w="540" w:type="dxa"/>
          </w:tcPr>
          <w:p w14:paraId="144E4D9F" w14:textId="77777777" w:rsidR="00B019CB" w:rsidRPr="00B019CB" w:rsidRDefault="00B019CB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  <w:r w:rsidRPr="00B019CB"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  <w:t>1.</w:t>
            </w:r>
          </w:p>
        </w:tc>
        <w:tc>
          <w:tcPr>
            <w:tcW w:w="2340" w:type="dxa"/>
          </w:tcPr>
          <w:p w14:paraId="1B04881C" w14:textId="22A1AC01" w:rsidR="00B019CB" w:rsidRPr="00B019CB" w:rsidRDefault="00B019CB" w:rsidP="00B019CB">
            <w:pPr>
              <w:tabs>
                <w:tab w:val="right" w:pos="9639"/>
              </w:tabs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  <w:tc>
          <w:tcPr>
            <w:tcW w:w="1170" w:type="dxa"/>
          </w:tcPr>
          <w:p w14:paraId="17E64841" w14:textId="602265A1" w:rsidR="00B019CB" w:rsidRPr="00B019CB" w:rsidRDefault="00B019CB" w:rsidP="007D5338">
            <w:pPr>
              <w:tabs>
                <w:tab w:val="right" w:pos="9639"/>
              </w:tabs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  <w:tc>
          <w:tcPr>
            <w:tcW w:w="4320" w:type="dxa"/>
          </w:tcPr>
          <w:p w14:paraId="4225054C" w14:textId="472B3879" w:rsidR="00B019CB" w:rsidRPr="007D5338" w:rsidRDefault="00B019CB" w:rsidP="007D5338">
            <w:pPr>
              <w:tabs>
                <w:tab w:val="right" w:pos="9639"/>
              </w:tabs>
              <w:rPr>
                <w:rFonts w:ascii="Arial Narrow" w:eastAsia="Aptos" w:hAnsi="Arial Narrow" w:cs="Times New Roman"/>
              </w:rPr>
            </w:pPr>
          </w:p>
        </w:tc>
        <w:tc>
          <w:tcPr>
            <w:tcW w:w="1170" w:type="dxa"/>
          </w:tcPr>
          <w:p w14:paraId="21491352" w14:textId="4CFDFEF7" w:rsidR="00B019CB" w:rsidRPr="00B019CB" w:rsidRDefault="00B019CB" w:rsidP="007D5338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</w:tr>
      <w:tr w:rsidR="007D5338" w:rsidRPr="00B019CB" w14:paraId="7DAC4201" w14:textId="77777777" w:rsidTr="00D86CF4">
        <w:tc>
          <w:tcPr>
            <w:tcW w:w="540" w:type="dxa"/>
          </w:tcPr>
          <w:p w14:paraId="19BBE7D5" w14:textId="50596917" w:rsidR="007D5338" w:rsidRPr="00B019CB" w:rsidRDefault="007D5338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  <w:t>2.</w:t>
            </w:r>
          </w:p>
        </w:tc>
        <w:tc>
          <w:tcPr>
            <w:tcW w:w="2340" w:type="dxa"/>
          </w:tcPr>
          <w:p w14:paraId="58B9A427" w14:textId="2F506606" w:rsidR="007D5338" w:rsidRDefault="007D5338" w:rsidP="00B019CB">
            <w:pPr>
              <w:tabs>
                <w:tab w:val="right" w:pos="9639"/>
              </w:tabs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  <w:tc>
          <w:tcPr>
            <w:tcW w:w="1170" w:type="dxa"/>
          </w:tcPr>
          <w:p w14:paraId="64DB5AD6" w14:textId="77777777" w:rsidR="007D5338" w:rsidRDefault="007D5338" w:rsidP="007D5338">
            <w:pPr>
              <w:tabs>
                <w:tab w:val="right" w:pos="9639"/>
              </w:tabs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  <w:tc>
          <w:tcPr>
            <w:tcW w:w="4320" w:type="dxa"/>
          </w:tcPr>
          <w:p w14:paraId="4E38A872" w14:textId="77777777" w:rsidR="007D5338" w:rsidRPr="00B019CB" w:rsidRDefault="007D5338" w:rsidP="00B019CB">
            <w:pPr>
              <w:tabs>
                <w:tab w:val="right" w:pos="9639"/>
              </w:tabs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  <w:tc>
          <w:tcPr>
            <w:tcW w:w="1170" w:type="dxa"/>
          </w:tcPr>
          <w:p w14:paraId="6EA2FC0C" w14:textId="77777777" w:rsidR="007D5338" w:rsidRDefault="007D5338" w:rsidP="007D5338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</w:tr>
      <w:tr w:rsidR="007D5338" w:rsidRPr="00B019CB" w14:paraId="045873A6" w14:textId="77777777" w:rsidTr="00D86CF4">
        <w:tc>
          <w:tcPr>
            <w:tcW w:w="540" w:type="dxa"/>
          </w:tcPr>
          <w:p w14:paraId="7900F0C7" w14:textId="0B6D9693" w:rsidR="007D5338" w:rsidRPr="00B019CB" w:rsidRDefault="00DF098A" w:rsidP="00B019CB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  <w:t>3.</w:t>
            </w:r>
            <w:bookmarkStart w:id="0" w:name="_GoBack"/>
            <w:bookmarkEnd w:id="0"/>
          </w:p>
        </w:tc>
        <w:tc>
          <w:tcPr>
            <w:tcW w:w="2340" w:type="dxa"/>
          </w:tcPr>
          <w:p w14:paraId="3421F310" w14:textId="77777777" w:rsidR="007D5338" w:rsidRDefault="007D5338" w:rsidP="00B019CB">
            <w:pPr>
              <w:tabs>
                <w:tab w:val="right" w:pos="9639"/>
              </w:tabs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  <w:tc>
          <w:tcPr>
            <w:tcW w:w="1170" w:type="dxa"/>
          </w:tcPr>
          <w:p w14:paraId="15766E87" w14:textId="77777777" w:rsidR="007D5338" w:rsidRDefault="007D5338" w:rsidP="007D5338">
            <w:pPr>
              <w:tabs>
                <w:tab w:val="right" w:pos="9639"/>
              </w:tabs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  <w:tc>
          <w:tcPr>
            <w:tcW w:w="4320" w:type="dxa"/>
          </w:tcPr>
          <w:p w14:paraId="7B7AEFFB" w14:textId="77777777" w:rsidR="007D5338" w:rsidRPr="00B019CB" w:rsidRDefault="007D5338" w:rsidP="00B019CB">
            <w:pPr>
              <w:tabs>
                <w:tab w:val="right" w:pos="9639"/>
              </w:tabs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  <w:tc>
          <w:tcPr>
            <w:tcW w:w="1170" w:type="dxa"/>
          </w:tcPr>
          <w:p w14:paraId="36556034" w14:textId="77777777" w:rsidR="007D5338" w:rsidRDefault="007D5338" w:rsidP="007D5338">
            <w:pPr>
              <w:tabs>
                <w:tab w:val="right" w:pos="9639"/>
              </w:tabs>
              <w:jc w:val="center"/>
              <w:rPr>
                <w:rFonts w:ascii="Arial Narrow" w:eastAsia="Calibri" w:hAnsi="Arial Narrow" w:cs="Times New Roman"/>
                <w:bCs/>
                <w:noProof w:val="0"/>
                <w:sz w:val="22"/>
                <w:lang w:val="en-US"/>
              </w:rPr>
            </w:pPr>
          </w:p>
        </w:tc>
      </w:tr>
    </w:tbl>
    <w:p w14:paraId="6E89AF0F" w14:textId="77777777" w:rsidR="00B019CB" w:rsidRPr="00B019CB" w:rsidRDefault="00B019CB" w:rsidP="00B019CB">
      <w:pPr>
        <w:spacing w:after="200" w:line="276" w:lineRule="auto"/>
        <w:jc w:val="both"/>
        <w:rPr>
          <w:rFonts w:ascii="Arial Narrow" w:eastAsia="Calibri" w:hAnsi="Arial Narrow" w:cs="Times New Roman"/>
          <w:noProof w:val="0"/>
          <w:kern w:val="0"/>
          <w:szCs w:val="24"/>
          <w14:ligatures w14:val="none"/>
        </w:rPr>
      </w:pPr>
    </w:p>
    <w:p w14:paraId="330DB907" w14:textId="77777777" w:rsidR="00B019CB" w:rsidRPr="00B019CB" w:rsidRDefault="00B019CB" w:rsidP="00B019CB">
      <w:pPr>
        <w:spacing w:after="200" w:line="276" w:lineRule="auto"/>
        <w:jc w:val="both"/>
        <w:rPr>
          <w:rFonts w:ascii="Arial Narrow" w:eastAsia="Calibri" w:hAnsi="Arial Narrow" w:cs="Times New Roman"/>
          <w:noProof w:val="0"/>
          <w:kern w:val="0"/>
          <w:sz w:val="20"/>
          <w:szCs w:val="20"/>
          <w14:ligatures w14:val="none"/>
        </w:rPr>
      </w:pPr>
      <w:r w:rsidRPr="00B019CB">
        <w:rPr>
          <w:rFonts w:ascii="Arial Narrow" w:eastAsia="Calibri" w:hAnsi="Arial Narrow" w:cs="Times New Roman"/>
          <w:b/>
          <w:noProof w:val="0"/>
          <w:kern w:val="0"/>
          <w:szCs w:val="24"/>
          <w14:ligatures w14:val="none"/>
        </w:rPr>
        <w:t>Notă</w:t>
      </w:r>
      <w:r w:rsidRPr="00B019CB">
        <w:rPr>
          <w:rFonts w:ascii="Arial Narrow" w:eastAsia="Calibri" w:hAnsi="Arial Narrow" w:cs="Times New Roman"/>
          <w:b/>
          <w:noProof w:val="0"/>
          <w:kern w:val="0"/>
          <w:sz w:val="20"/>
          <w:szCs w:val="20"/>
          <w:lang w:val="en-US"/>
          <w14:ligatures w14:val="none"/>
        </w:rPr>
        <w:t>:</w:t>
      </w:r>
      <w:r w:rsidRPr="00B019CB">
        <w:rPr>
          <w:rFonts w:ascii="Arial Narrow" w:eastAsia="Calibri" w:hAnsi="Arial Narrow" w:cs="Times New Roman"/>
          <w:noProof w:val="0"/>
          <w:kern w:val="0"/>
          <w:sz w:val="20"/>
          <w:szCs w:val="20"/>
          <w:lang w:val="en-US"/>
          <w14:ligatures w14:val="none"/>
        </w:rPr>
        <w:t xml:space="preserve"> </w:t>
      </w:r>
      <w:r w:rsidRPr="00B019CB">
        <w:rPr>
          <w:rFonts w:ascii="Arial Narrow" w:eastAsia="Calibri" w:hAnsi="Arial Narrow" w:cs="Times New Roman"/>
          <w:noProof w:val="0"/>
          <w:kern w:val="0"/>
          <w:sz w:val="20"/>
          <w:szCs w:val="20"/>
          <w14:ligatures w14:val="none"/>
        </w:rPr>
        <w:t>În tabelul de mai sus sunt prezentate instrucțiuni de completare a Listei funcțiilor sensibile din cadrul UDJG.</w:t>
      </w:r>
    </w:p>
    <w:p w14:paraId="30800EA5" w14:textId="77777777" w:rsidR="00B019CB" w:rsidRPr="00B019CB" w:rsidRDefault="00B019CB" w:rsidP="00B019CB">
      <w:pPr>
        <w:spacing w:after="0" w:line="240" w:lineRule="auto"/>
        <w:jc w:val="both"/>
        <w:rPr>
          <w:rFonts w:ascii="Arial Narrow" w:eastAsia="Calibri" w:hAnsi="Arial Narrow" w:cs="Times New Roman"/>
          <w:noProof w:val="0"/>
          <w:kern w:val="0"/>
          <w:sz w:val="20"/>
          <w:szCs w:val="20"/>
          <w14:ligatures w14:val="none"/>
        </w:rPr>
      </w:pPr>
      <w:r w:rsidRPr="00B019CB">
        <w:rPr>
          <w:rFonts w:ascii="Arial Narrow" w:eastAsia="Calibri" w:hAnsi="Arial Narrow" w:cs="Times New Roman"/>
          <w:b/>
          <w:bCs/>
          <w:noProof w:val="0"/>
          <w:sz w:val="20"/>
          <w:szCs w:val="20"/>
          <w:lang w:val="en-US"/>
        </w:rPr>
        <w:t>Nivelul de sensibilitate al funcției:</w:t>
      </w:r>
    </w:p>
    <w:p w14:paraId="3BBEA642" w14:textId="77777777" w:rsidR="00B019CB" w:rsidRPr="00B019CB" w:rsidRDefault="00B019CB" w:rsidP="00B019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Times New Roman"/>
          <w:bCs/>
          <w:noProof w:val="0"/>
          <w:kern w:val="0"/>
          <w:sz w:val="20"/>
          <w:szCs w:val="20"/>
          <w:lang w:val="it-IT"/>
          <w14:ligatures w14:val="none"/>
        </w:rPr>
      </w:pPr>
      <w:r w:rsidRPr="00B019CB">
        <w:rPr>
          <w:rFonts w:ascii="Arial Narrow" w:eastAsia="Times New Roman" w:hAnsi="Arial Narrow" w:cs="Times New Roman"/>
          <w:b/>
          <w:bCs/>
          <w:noProof w:val="0"/>
          <w:kern w:val="0"/>
          <w:sz w:val="20"/>
          <w:szCs w:val="20"/>
          <w:lang w:val="it-IT"/>
          <w14:ligatures w14:val="none"/>
        </w:rPr>
        <w:t>Valori în intervalul 1-3</w:t>
      </w:r>
      <w:r w:rsidRPr="00B019CB">
        <w:rPr>
          <w:rFonts w:ascii="Arial Narrow" w:eastAsia="Times New Roman" w:hAnsi="Arial Narrow" w:cs="Times New Roman"/>
          <w:bCs/>
          <w:noProof w:val="0"/>
          <w:kern w:val="0"/>
          <w:sz w:val="20"/>
          <w:szCs w:val="20"/>
          <w:lang w:val="it-IT"/>
          <w14:ligatures w14:val="none"/>
        </w:rPr>
        <w:t xml:space="preserve"> = nivel scăzut de expunere, nu necesită adoptarea unor măsuri suplimentare, ci doar aplicarea celor existente;</w:t>
      </w:r>
    </w:p>
    <w:p w14:paraId="1BFD1569" w14:textId="77777777" w:rsidR="00B019CB" w:rsidRPr="00B019CB" w:rsidRDefault="00B019CB" w:rsidP="00B019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Times New Roman"/>
          <w:bCs/>
          <w:noProof w:val="0"/>
          <w:kern w:val="0"/>
          <w:sz w:val="20"/>
          <w:szCs w:val="20"/>
          <w:lang w:val="it-IT"/>
          <w14:ligatures w14:val="none"/>
        </w:rPr>
      </w:pPr>
      <w:r w:rsidRPr="00B019CB">
        <w:rPr>
          <w:rFonts w:ascii="Arial Narrow" w:eastAsia="Times New Roman" w:hAnsi="Arial Narrow" w:cs="Times New Roman"/>
          <w:b/>
          <w:bCs/>
          <w:noProof w:val="0"/>
          <w:kern w:val="0"/>
          <w:sz w:val="20"/>
          <w:szCs w:val="20"/>
          <w:lang w:val="it-IT"/>
          <w14:ligatures w14:val="none"/>
        </w:rPr>
        <w:t>Valori în intervalul 4-6</w:t>
      </w:r>
      <w:r w:rsidRPr="00B019CB">
        <w:rPr>
          <w:rFonts w:ascii="Arial Narrow" w:eastAsia="Times New Roman" w:hAnsi="Arial Narrow" w:cs="Times New Roman"/>
          <w:bCs/>
          <w:noProof w:val="0"/>
          <w:kern w:val="0"/>
          <w:sz w:val="20"/>
          <w:szCs w:val="20"/>
          <w:lang w:val="it-IT"/>
          <w14:ligatures w14:val="none"/>
        </w:rPr>
        <w:t xml:space="preserve"> = nivel mediu de expunere, necesită adoptarea unor măsuri de intervenție;</w:t>
      </w:r>
    </w:p>
    <w:p w14:paraId="572B120B" w14:textId="77777777" w:rsidR="00B019CB" w:rsidRPr="00B019CB" w:rsidRDefault="00B019CB" w:rsidP="00B019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Times New Roman"/>
          <w:bCs/>
          <w:noProof w:val="0"/>
          <w:kern w:val="0"/>
          <w:sz w:val="20"/>
          <w:szCs w:val="20"/>
          <w:lang w:val="it-IT"/>
          <w14:ligatures w14:val="none"/>
        </w:rPr>
      </w:pPr>
      <w:r w:rsidRPr="00B019CB">
        <w:rPr>
          <w:rFonts w:ascii="Arial Narrow" w:eastAsia="Times New Roman" w:hAnsi="Arial Narrow" w:cs="Times New Roman"/>
          <w:b/>
          <w:bCs/>
          <w:noProof w:val="0"/>
          <w:kern w:val="0"/>
          <w:sz w:val="20"/>
          <w:szCs w:val="20"/>
          <w:lang w:val="it-IT"/>
          <w14:ligatures w14:val="none"/>
        </w:rPr>
        <w:t>Valoarea 9</w:t>
      </w:r>
      <w:r w:rsidRPr="00B019CB">
        <w:rPr>
          <w:rFonts w:ascii="Arial Narrow" w:eastAsia="Times New Roman" w:hAnsi="Arial Narrow" w:cs="Times New Roman"/>
          <w:bCs/>
          <w:noProof w:val="0"/>
          <w:kern w:val="0"/>
          <w:sz w:val="20"/>
          <w:szCs w:val="20"/>
          <w:lang w:val="it-IT"/>
          <w14:ligatures w14:val="none"/>
        </w:rPr>
        <w:t xml:space="preserve"> = nivel ridicat de expunere, necesită intervenție urgentă.</w:t>
      </w:r>
    </w:p>
    <w:p w14:paraId="2A6012FA" w14:textId="77777777" w:rsidR="00B019CB" w:rsidRPr="00B019CB" w:rsidRDefault="00B019CB" w:rsidP="00B019CB">
      <w:pPr>
        <w:spacing w:after="200" w:line="276" w:lineRule="auto"/>
        <w:jc w:val="both"/>
        <w:rPr>
          <w:rFonts w:ascii="Arial Narrow" w:eastAsia="Calibri" w:hAnsi="Arial Narrow" w:cs="Times New Roman"/>
          <w:noProof w:val="0"/>
          <w:kern w:val="0"/>
          <w:szCs w:val="24"/>
          <w14:ligatures w14:val="none"/>
        </w:rPr>
      </w:pPr>
    </w:p>
    <w:p w14:paraId="42C4D8A3" w14:textId="77777777" w:rsidR="00B019CB" w:rsidRPr="00B019CB" w:rsidRDefault="00B019CB" w:rsidP="00B019CB">
      <w:pPr>
        <w:spacing w:after="200" w:line="276" w:lineRule="auto"/>
        <w:ind w:firstLine="720"/>
        <w:jc w:val="right"/>
        <w:rPr>
          <w:rFonts w:ascii="Arial Narrow" w:eastAsia="Calibri" w:hAnsi="Arial Narrow" w:cs="Times New Roman"/>
          <w:noProof w:val="0"/>
          <w:kern w:val="0"/>
          <w:szCs w:val="24"/>
          <w14:ligatures w14:val="none"/>
        </w:rPr>
      </w:pPr>
      <w:r w:rsidRPr="00B019CB">
        <w:rPr>
          <w:rFonts w:ascii="Arial Narrow" w:eastAsia="Calibri" w:hAnsi="Arial Narrow" w:cs="Times New Roman"/>
          <w:noProof w:val="0"/>
          <w:kern w:val="0"/>
          <w:szCs w:val="24"/>
          <w14:ligatures w14:val="none"/>
        </w:rPr>
        <w:t>Întocmit,</w:t>
      </w:r>
    </w:p>
    <w:p w14:paraId="14B7BA90" w14:textId="77777777" w:rsidR="00B019CB" w:rsidRPr="00B019CB" w:rsidRDefault="00B019CB" w:rsidP="00B019CB">
      <w:pPr>
        <w:widowControl w:val="0"/>
        <w:adjustRightInd w:val="0"/>
        <w:spacing w:after="0" w:line="240" w:lineRule="auto"/>
        <w:textAlignment w:val="baseline"/>
        <w:rPr>
          <w:rFonts w:eastAsia="Times New Roman" w:cs="Times New Roman"/>
          <w:noProof w:val="0"/>
          <w:kern w:val="0"/>
          <w:szCs w:val="24"/>
          <w14:ligatures w14:val="none"/>
        </w:rPr>
      </w:pPr>
    </w:p>
    <w:p w14:paraId="3037238A" w14:textId="77777777" w:rsidR="00A45497" w:rsidRDefault="00A45497" w:rsidP="00A45497">
      <w:pPr>
        <w:widowControl w:val="0"/>
        <w:adjustRightInd w:val="0"/>
        <w:spacing w:after="0" w:line="240" w:lineRule="auto"/>
        <w:textAlignment w:val="baseline"/>
        <w:rPr>
          <w:rFonts w:ascii="Arial Narrow" w:eastAsia="Calibri" w:hAnsi="Arial Narrow" w:cs="Times New Roman"/>
          <w:szCs w:val="24"/>
          <w:lang w:eastAsia="ar-SA"/>
        </w:rPr>
      </w:pPr>
    </w:p>
    <w:sectPr w:rsidR="00A45497" w:rsidSect="00B149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814" w:right="1134" w:bottom="1814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0C810" w14:textId="77777777" w:rsidR="006A28FF" w:rsidRDefault="006A28FF" w:rsidP="006D6BD4">
      <w:pPr>
        <w:spacing w:after="0" w:line="240" w:lineRule="auto"/>
      </w:pPr>
      <w:r>
        <w:separator/>
      </w:r>
    </w:p>
  </w:endnote>
  <w:endnote w:type="continuationSeparator" w:id="0">
    <w:p w14:paraId="05293FAB" w14:textId="77777777" w:rsidR="006A28FF" w:rsidRDefault="006A28FF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72DDE" w14:textId="45075ECE" w:rsidR="00FE0110" w:rsidRPr="00FE0110" w:rsidRDefault="00B378F8" w:rsidP="00FE0110">
    <w:pPr>
      <w:pStyle w:val="NoSpacing"/>
      <w:rPr>
        <w:color w:val="071320" w:themeColor="text2" w:themeShade="80"/>
      </w:rPr>
    </w:pPr>
    <w:r>
      <w:rPr>
        <w:lang w:val="en-US"/>
      </w:rPr>
      <w:drawing>
        <wp:anchor distT="0" distB="0" distL="114300" distR="114300" simplePos="0" relativeHeight="251657215" behindDoc="0" locked="0" layoutInCell="1" allowOverlap="1" wp14:anchorId="3B745075" wp14:editId="5427B8F1">
          <wp:simplePos x="0" y="0"/>
          <wp:positionH relativeFrom="page">
            <wp:posOffset>2006</wp:posOffset>
          </wp:positionH>
          <wp:positionV relativeFrom="paragraph">
            <wp:posOffset>-135255</wp:posOffset>
          </wp:positionV>
          <wp:extent cx="7287692" cy="999490"/>
          <wp:effectExtent l="0" t="0" r="8890" b="0"/>
          <wp:wrapNone/>
          <wp:docPr id="942807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92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>
      <w:rPr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46CCD349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FE0110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098A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098A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" filled="f" stroked="f" strokeweight=".5pt">
              <v:textbox>
                <w:txbxContent>
                  <w:p w14:paraId="392D8030" w14:textId="77777777" w:rsidR="00FE0110" w:rsidRPr="00FE0110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="00DF098A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="00DF098A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E0110" w:rsidRPr="00FE0110">
      <w:rPr>
        <w:color w:val="071320" w:themeColor="text2" w:themeShade="80"/>
      </w:rPr>
      <w:t xml:space="preserve"> </w: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DDC30" w14:textId="77777777" w:rsidR="006A28FF" w:rsidRDefault="006A28FF" w:rsidP="006D6BD4">
      <w:pPr>
        <w:spacing w:after="0" w:line="240" w:lineRule="auto"/>
      </w:pPr>
      <w:r>
        <w:separator/>
      </w:r>
    </w:p>
  </w:footnote>
  <w:footnote w:type="continuationSeparator" w:id="0">
    <w:p w14:paraId="0A931566" w14:textId="77777777" w:rsidR="006A28FF" w:rsidRDefault="006A28FF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AB6F1" w14:textId="78996ACF" w:rsidR="006D6BD4" w:rsidRDefault="006A28FF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2056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B7DA1" w14:textId="76A0EE7F" w:rsidR="006D6BD4" w:rsidRDefault="00885305">
    <w:pPr>
      <w:pStyle w:val="Header"/>
    </w:pPr>
    <w:r>
      <w:rPr>
        <w:lang w:val="en-US"/>
      </w:rPr>
      <w:drawing>
        <wp:anchor distT="0" distB="0" distL="114300" distR="114300" simplePos="0" relativeHeight="251658240" behindDoc="0" locked="0" layoutInCell="1" allowOverlap="1" wp14:anchorId="76545B04" wp14:editId="16EA66F7">
          <wp:simplePos x="0" y="0"/>
          <wp:positionH relativeFrom="margin">
            <wp:align>center</wp:align>
          </wp:positionH>
          <wp:positionV relativeFrom="paragraph">
            <wp:posOffset>-17145</wp:posOffset>
          </wp:positionV>
          <wp:extent cx="7072630" cy="601345"/>
          <wp:effectExtent l="0" t="0" r="0" b="8255"/>
          <wp:wrapNone/>
          <wp:docPr id="1902384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785" cy="60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8FF">
      <w:pict w14:anchorId="10B4E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2057" type="#_x0000_t75" style="position:absolute;margin-left:0;margin-top:0;width:303.1pt;height:324.7pt;z-index:-251650048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E4C6A" w14:textId="4B4C6D38" w:rsidR="006D6BD4" w:rsidRDefault="006A28FF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2055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341"/>
    <w:multiLevelType w:val="hybridMultilevel"/>
    <w:tmpl w:val="A8EE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43E11"/>
    <w:multiLevelType w:val="hybridMultilevel"/>
    <w:tmpl w:val="952E8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E5541"/>
    <w:multiLevelType w:val="hybridMultilevel"/>
    <w:tmpl w:val="C268B040"/>
    <w:lvl w:ilvl="0" w:tplc="F91EBD1E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01C1A"/>
    <w:multiLevelType w:val="hybridMultilevel"/>
    <w:tmpl w:val="231C41DC"/>
    <w:lvl w:ilvl="0" w:tplc="E924AA42">
      <w:start w:val="12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B30376"/>
    <w:multiLevelType w:val="hybridMultilevel"/>
    <w:tmpl w:val="4734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21992"/>
    <w:multiLevelType w:val="hybridMultilevel"/>
    <w:tmpl w:val="5630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825E6"/>
    <w:multiLevelType w:val="hybridMultilevel"/>
    <w:tmpl w:val="61B4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37E55"/>
    <w:multiLevelType w:val="hybridMultilevel"/>
    <w:tmpl w:val="6E74C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D4"/>
    <w:rsid w:val="000175EE"/>
    <w:rsid w:val="000746EA"/>
    <w:rsid w:val="00084ECD"/>
    <w:rsid w:val="00087ED8"/>
    <w:rsid w:val="00093E34"/>
    <w:rsid w:val="00094979"/>
    <w:rsid w:val="000C1C35"/>
    <w:rsid w:val="000F7A7A"/>
    <w:rsid w:val="0013656B"/>
    <w:rsid w:val="00163EFE"/>
    <w:rsid w:val="001B51C7"/>
    <w:rsid w:val="0022056F"/>
    <w:rsid w:val="00230535"/>
    <w:rsid w:val="00241E36"/>
    <w:rsid w:val="002C5DC8"/>
    <w:rsid w:val="0031235F"/>
    <w:rsid w:val="00313716"/>
    <w:rsid w:val="003369C9"/>
    <w:rsid w:val="00365695"/>
    <w:rsid w:val="003938BE"/>
    <w:rsid w:val="003C1B93"/>
    <w:rsid w:val="004127A8"/>
    <w:rsid w:val="00462EA3"/>
    <w:rsid w:val="00476D21"/>
    <w:rsid w:val="004A6F00"/>
    <w:rsid w:val="004B03B6"/>
    <w:rsid w:val="004D15E8"/>
    <w:rsid w:val="00533014"/>
    <w:rsid w:val="005349EC"/>
    <w:rsid w:val="005529A7"/>
    <w:rsid w:val="00566037"/>
    <w:rsid w:val="00586C1C"/>
    <w:rsid w:val="00593FFC"/>
    <w:rsid w:val="00666DB7"/>
    <w:rsid w:val="0068307D"/>
    <w:rsid w:val="006A28FF"/>
    <w:rsid w:val="006C5CF7"/>
    <w:rsid w:val="006D5708"/>
    <w:rsid w:val="006D6BD4"/>
    <w:rsid w:val="006E3761"/>
    <w:rsid w:val="006F0194"/>
    <w:rsid w:val="00717F92"/>
    <w:rsid w:val="00721A5D"/>
    <w:rsid w:val="007227B0"/>
    <w:rsid w:val="0072700B"/>
    <w:rsid w:val="007709CB"/>
    <w:rsid w:val="00776542"/>
    <w:rsid w:val="007A6BCE"/>
    <w:rsid w:val="007B404D"/>
    <w:rsid w:val="007C6066"/>
    <w:rsid w:val="007D0094"/>
    <w:rsid w:val="007D5338"/>
    <w:rsid w:val="007F7156"/>
    <w:rsid w:val="008000E4"/>
    <w:rsid w:val="0080293A"/>
    <w:rsid w:val="00845E7B"/>
    <w:rsid w:val="00885305"/>
    <w:rsid w:val="00886C3A"/>
    <w:rsid w:val="008A0F64"/>
    <w:rsid w:val="008A5A1E"/>
    <w:rsid w:val="008D7413"/>
    <w:rsid w:val="008E24DA"/>
    <w:rsid w:val="008F7522"/>
    <w:rsid w:val="00932D63"/>
    <w:rsid w:val="0095216B"/>
    <w:rsid w:val="009708D1"/>
    <w:rsid w:val="00976DB7"/>
    <w:rsid w:val="009801DB"/>
    <w:rsid w:val="0098205A"/>
    <w:rsid w:val="00994599"/>
    <w:rsid w:val="009B7B0F"/>
    <w:rsid w:val="009C46A7"/>
    <w:rsid w:val="009E1769"/>
    <w:rsid w:val="009E6378"/>
    <w:rsid w:val="00A068A4"/>
    <w:rsid w:val="00A45497"/>
    <w:rsid w:val="00A51801"/>
    <w:rsid w:val="00A741C3"/>
    <w:rsid w:val="00A8535C"/>
    <w:rsid w:val="00A90694"/>
    <w:rsid w:val="00AE4A8E"/>
    <w:rsid w:val="00AF1F68"/>
    <w:rsid w:val="00AF2F4B"/>
    <w:rsid w:val="00B0101E"/>
    <w:rsid w:val="00B019CB"/>
    <w:rsid w:val="00B14914"/>
    <w:rsid w:val="00B262F4"/>
    <w:rsid w:val="00B378F8"/>
    <w:rsid w:val="00B52D3D"/>
    <w:rsid w:val="00B76BB2"/>
    <w:rsid w:val="00BF0971"/>
    <w:rsid w:val="00C31267"/>
    <w:rsid w:val="00C53484"/>
    <w:rsid w:val="00C5674B"/>
    <w:rsid w:val="00CD2A4D"/>
    <w:rsid w:val="00CF7FCE"/>
    <w:rsid w:val="00DF098A"/>
    <w:rsid w:val="00E470C4"/>
    <w:rsid w:val="00E64067"/>
    <w:rsid w:val="00ED35B5"/>
    <w:rsid w:val="00EE1B03"/>
    <w:rsid w:val="00EE71E9"/>
    <w:rsid w:val="00F01411"/>
    <w:rsid w:val="00F41ECA"/>
    <w:rsid w:val="00F44E4A"/>
    <w:rsid w:val="00F50124"/>
    <w:rsid w:val="00F545A1"/>
    <w:rsid w:val="00F55135"/>
    <w:rsid w:val="00F57A87"/>
    <w:rsid w:val="00F63AC2"/>
    <w:rsid w:val="00F6515B"/>
    <w:rsid w:val="00F7446A"/>
    <w:rsid w:val="00FD1E2A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DADE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717F9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7F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019C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717F9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7F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019C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9AA6-C6EA-4006-A64B-06C88A06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Alexandru Panait</dc:creator>
  <cp:lastModifiedBy>Simona Dănăilă</cp:lastModifiedBy>
  <cp:revision>7</cp:revision>
  <cp:lastPrinted>2025-10-09T12:45:00Z</cp:lastPrinted>
  <dcterms:created xsi:type="dcterms:W3CDTF">2025-11-07T09:57:00Z</dcterms:created>
  <dcterms:modified xsi:type="dcterms:W3CDTF">2026-02-25T12:22:00Z</dcterms:modified>
</cp:coreProperties>
</file>